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3FF" w:rsidRDefault="005563FF" w:rsidP="005563F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49335</w:t>
      </w:r>
    </w:p>
    <w:p w:rsidR="005563FF" w:rsidRPr="001E0547" w:rsidRDefault="005563FF" w:rsidP="005563FF">
      <w:pPr>
        <w:pStyle w:val="Docketnumber"/>
        <w:rPr>
          <w:b w:val="0"/>
        </w:rPr>
      </w:pPr>
    </w:p>
    <w:tbl>
      <w:tblPr>
        <w:tblW w:w="9711" w:type="dxa"/>
        <w:tblLook w:val="01E0" w:firstRow="1" w:lastRow="1" w:firstColumn="1" w:lastColumn="1" w:noHBand="0" w:noVBand="0"/>
      </w:tblPr>
      <w:tblGrid>
        <w:gridCol w:w="4680"/>
        <w:gridCol w:w="359"/>
        <w:gridCol w:w="4672"/>
      </w:tblGrid>
      <w:tr w:rsidR="005563FF" w:rsidRPr="00D75599" w:rsidTr="006D308D">
        <w:tc>
          <w:tcPr>
            <w:tcW w:w="4680" w:type="dxa"/>
          </w:tcPr>
          <w:p w:rsidR="005563FF" w:rsidRPr="00701AE9" w:rsidRDefault="005563FF" w:rsidP="006D308D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>
              <w:rPr>
                <w:b/>
                <w:caps/>
              </w:rPr>
              <w:t>OF THE RIDGE AT FRIO RIVER WATER COMPANY LLC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59" w:type="dxa"/>
          </w:tcPr>
          <w:p w:rsidR="005563FF" w:rsidRPr="00D75599" w:rsidRDefault="005563FF" w:rsidP="006D308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5563FF" w:rsidRPr="00D75599" w:rsidRDefault="005563FF" w:rsidP="006D308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5563FF" w:rsidRDefault="005563FF" w:rsidP="006D308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5563FF" w:rsidRPr="00D75599" w:rsidRDefault="005563FF" w:rsidP="006D308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72" w:type="dxa"/>
          </w:tcPr>
          <w:p w:rsidR="005563FF" w:rsidRPr="00D75599" w:rsidRDefault="005563FF" w:rsidP="006D308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563FF" w:rsidRPr="00D75599" w:rsidRDefault="005563FF" w:rsidP="006D308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563FF" w:rsidRPr="00D75599" w:rsidRDefault="005563FF" w:rsidP="006D308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C35947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 ON FINAL DISPOSITION</w:t>
      </w:r>
    </w:p>
    <w:p w:rsidR="003744AE" w:rsidRDefault="003744AE" w:rsidP="00AF3657">
      <w:pPr>
        <w:pStyle w:val="Documentheading"/>
      </w:pPr>
    </w:p>
    <w:p w:rsidR="003744AE" w:rsidRDefault="0037150B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37150B">
        <w:rPr>
          <w:sz w:val="24"/>
          <w:szCs w:val="24"/>
        </w:rPr>
        <w:t>COMES NOW</w:t>
      </w:r>
      <w:r w:rsidRPr="0037150B">
        <w:rPr>
          <w:b w:val="0"/>
          <w:sz w:val="24"/>
          <w:szCs w:val="24"/>
        </w:rPr>
        <w:t xml:space="preserve"> the Commission Staff </w:t>
      </w:r>
      <w:r w:rsidR="00E45F52">
        <w:rPr>
          <w:b w:val="0"/>
          <w:sz w:val="24"/>
          <w:szCs w:val="24"/>
        </w:rPr>
        <w:t xml:space="preserve">(Staff) </w:t>
      </w:r>
      <w:r w:rsidRPr="0037150B">
        <w:rPr>
          <w:b w:val="0"/>
          <w:sz w:val="24"/>
          <w:szCs w:val="24"/>
        </w:rPr>
        <w:t>of the Public Utility Commission of Texas (Commission)</w:t>
      </w:r>
      <w:r w:rsidR="003744AE" w:rsidRPr="0037150B">
        <w:rPr>
          <w:b w:val="0"/>
          <w:sz w:val="24"/>
          <w:szCs w:val="24"/>
        </w:rPr>
        <w:t>, r</w:t>
      </w:r>
      <w:r w:rsidR="003744AE"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 files this </w:t>
      </w:r>
      <w:r w:rsidR="005563FF">
        <w:rPr>
          <w:b w:val="0"/>
          <w:sz w:val="24"/>
          <w:szCs w:val="24"/>
        </w:rPr>
        <w:t>r</w:t>
      </w:r>
      <w:r w:rsidR="00E45F52">
        <w:rPr>
          <w:b w:val="0"/>
          <w:sz w:val="24"/>
          <w:szCs w:val="24"/>
        </w:rPr>
        <w:t>ecommendation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 w:rsidR="003744AE"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:rsidR="00DF63CD" w:rsidRDefault="00DF63CD" w:rsidP="00E45F52"/>
    <w:p w:rsidR="00DF63CD" w:rsidRPr="00E45F52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E45F52">
        <w:rPr>
          <w:b/>
          <w:smallCaps/>
        </w:rPr>
        <w:t>B</w:t>
      </w:r>
      <w:r w:rsidR="00E45F52" w:rsidRPr="00E45F52">
        <w:rPr>
          <w:b/>
          <w:smallCaps/>
        </w:rPr>
        <w:t>ackground</w:t>
      </w:r>
    </w:p>
    <w:p w:rsidR="00DF63CD" w:rsidRDefault="005563FF" w:rsidP="00E145D4">
      <w:pPr>
        <w:spacing w:line="360" w:lineRule="auto"/>
        <w:ind w:firstLine="720"/>
      </w:pPr>
      <w:r>
        <w:t>On March 14, 2019, The Ridge at Frio River Water Company LLC</w:t>
      </w:r>
      <w:r w:rsidRPr="0020120C">
        <w:t xml:space="preserve"> (</w:t>
      </w:r>
      <w:r>
        <w:t>The Ridge) filed an application for a price index rate adjustment under Tex. Water Code § 13.18</w:t>
      </w:r>
      <w:r w:rsidR="00E45F52">
        <w:t>72 (TWC) and 16 Tex. Admin.</w:t>
      </w:r>
      <w:r>
        <w:t xml:space="preserve"> Code (TAC) § 24.49.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5563FF">
        <w:t xml:space="preserve">April 17, 2019, </w:t>
      </w:r>
      <w:r w:rsidR="008C3CAF">
        <w:t xml:space="preserve">Order No. </w:t>
      </w:r>
      <w:r w:rsidR="005563FF">
        <w:t>2</w:t>
      </w:r>
      <w:r w:rsidR="00E45F52">
        <w:t xml:space="preserve"> was issued</w:t>
      </w:r>
      <w:r w:rsidR="00496951">
        <w:t>,</w:t>
      </w:r>
      <w:r w:rsidR="008C3CAF">
        <w:t xml:space="preserve"> </w:t>
      </w:r>
      <w:r w:rsidR="00A55977" w:rsidRPr="00880095">
        <w:t xml:space="preserve">finding the </w:t>
      </w:r>
      <w:r w:rsidR="00A55977" w:rsidRPr="00880095">
        <w:rPr>
          <w:szCs w:val="24"/>
        </w:rPr>
        <w:t xml:space="preserve">application </w:t>
      </w:r>
      <w:r w:rsidR="00A55977">
        <w:rPr>
          <w:szCs w:val="24"/>
        </w:rPr>
        <w:t>administratively complete a</w:t>
      </w:r>
      <w:r w:rsidR="00A55977" w:rsidRPr="00880095">
        <w:rPr>
          <w:szCs w:val="24"/>
        </w:rPr>
        <w:t>nd</w:t>
      </w:r>
      <w:r w:rsidR="00A55977" w:rsidRPr="00880095">
        <w:t xml:space="preserve"> establishing a deadline of </w:t>
      </w:r>
      <w:r w:rsidR="00A55977">
        <w:t>April 29</w:t>
      </w:r>
      <w:r w:rsidR="00A55977" w:rsidRPr="00880095">
        <w:rPr>
          <w:szCs w:val="24"/>
        </w:rPr>
        <w:t>, 201</w:t>
      </w:r>
      <w:r w:rsidR="00A55977">
        <w:rPr>
          <w:szCs w:val="24"/>
        </w:rPr>
        <w:t>9</w:t>
      </w:r>
      <w:r w:rsidR="00E45F52">
        <w:rPr>
          <w:szCs w:val="24"/>
        </w:rPr>
        <w:t>,</w:t>
      </w:r>
      <w:r w:rsidR="00A55977" w:rsidRPr="00880095">
        <w:rPr>
          <w:szCs w:val="24"/>
        </w:rPr>
        <w:t xml:space="preserve"> </w:t>
      </w:r>
      <w:r w:rsidR="00A55977">
        <w:rPr>
          <w:szCs w:val="24"/>
        </w:rPr>
        <w:t xml:space="preserve">for Staff </w:t>
      </w:r>
      <w:r w:rsidR="00A55977" w:rsidRPr="00880095">
        <w:rPr>
          <w:szCs w:val="24"/>
        </w:rPr>
        <w:t>to file a recommendation</w:t>
      </w:r>
      <w:r w:rsidR="00A55977">
        <w:rPr>
          <w:szCs w:val="24"/>
        </w:rPr>
        <w:t xml:space="preserve"> on final disposition</w:t>
      </w:r>
      <w:r w:rsidR="008C3CAF">
        <w:t xml:space="preserve">. </w:t>
      </w:r>
      <w:r w:rsidR="00516C63">
        <w:t xml:space="preserve"> </w:t>
      </w:r>
      <w:r w:rsidR="00A55977">
        <w:t>The Ridge</w:t>
      </w:r>
      <w:r w:rsidR="0037150B">
        <w:t xml:space="preserve"> filed supplemental information </w:t>
      </w:r>
      <w:r w:rsidR="00B74446">
        <w:t xml:space="preserve">required from Order No. 1 </w:t>
      </w:r>
      <w:r w:rsidR="0037150B">
        <w:t xml:space="preserve">on </w:t>
      </w:r>
      <w:r w:rsidR="005563FF">
        <w:t>April 16</w:t>
      </w:r>
      <w:r w:rsidR="005563FF" w:rsidRPr="005563FF">
        <w:rPr>
          <w:vertAlign w:val="superscript"/>
        </w:rPr>
        <w:t>th</w:t>
      </w:r>
      <w:r w:rsidR="005563FF">
        <w:t xml:space="preserve"> </w:t>
      </w:r>
      <w:r w:rsidR="0037150B">
        <w:t xml:space="preserve">of 2019. </w:t>
      </w:r>
      <w:r w:rsidR="005D0016">
        <w:t xml:space="preserve"> </w:t>
      </w:r>
      <w:r w:rsidR="008C3CAF">
        <w:t xml:space="preserve">Therefore, this pleading is timely filed. </w:t>
      </w:r>
    </w:p>
    <w:p w:rsidR="00795FB7" w:rsidRDefault="00795FB7" w:rsidP="002711E9"/>
    <w:p w:rsidR="000337EB" w:rsidRPr="00E45F52" w:rsidRDefault="00E45F52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E45F52">
        <w:rPr>
          <w:b/>
          <w:smallCaps/>
        </w:rPr>
        <w:t>Recommendation on Final Disposition</w:t>
      </w:r>
    </w:p>
    <w:p w:rsidR="00E45F52" w:rsidRPr="00943B3A" w:rsidRDefault="00752A0A" w:rsidP="00E45F52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</w:t>
      </w:r>
      <w:r w:rsidR="00E45F52">
        <w:t>Pursuant to those rules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0E6F6D">
        <w:t>Spencer English</w:t>
      </w:r>
      <w:r w:rsidR="001E20AB">
        <w:t xml:space="preserve"> of the Commission’s Water Utility Regulation Division, Staff recommends approval of the </w:t>
      </w:r>
      <w:r w:rsidR="00B74446">
        <w:t>a</w:t>
      </w:r>
      <w:r w:rsidR="001E20AB">
        <w:t xml:space="preserve">pplication for an increase in </w:t>
      </w:r>
      <w:r w:rsidR="00E45F52">
        <w:t xml:space="preserve">the requested </w:t>
      </w:r>
      <w:r w:rsidR="001E20AB">
        <w:t>water</w:t>
      </w:r>
      <w:r w:rsidR="007A2376">
        <w:t xml:space="preserve"> </w:t>
      </w:r>
      <w:r w:rsidR="001E20AB">
        <w:t>rates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</w:t>
      </w:r>
      <w:r w:rsidR="00B74446">
        <w:t>a</w:t>
      </w:r>
      <w:r w:rsidR="001E20AB">
        <w:t xml:space="preserve">pplication would result in the approval of </w:t>
      </w:r>
      <w:r w:rsidR="0037150B">
        <w:t xml:space="preserve">the </w:t>
      </w:r>
      <w:proofErr w:type="spellStart"/>
      <w:r w:rsidR="00B74446">
        <w:t>The</w:t>
      </w:r>
      <w:proofErr w:type="spellEnd"/>
      <w:r w:rsidR="00B74446">
        <w:t xml:space="preserve"> Ridge’</w:t>
      </w:r>
      <w:r w:rsidR="00943B3A">
        <w:t>s</w:t>
      </w:r>
      <w:r w:rsidR="001E20AB" w:rsidRPr="00943B3A">
        <w:t xml:space="preserve"> proposed rates reflected in the attached memorandum.</w:t>
      </w:r>
      <w:r w:rsidR="00AE66A7" w:rsidRPr="00943B3A">
        <w:t xml:space="preserve"> </w:t>
      </w:r>
      <w:r w:rsidR="007C29CA" w:rsidRPr="00943B3A">
        <w:t xml:space="preserve"> </w:t>
      </w:r>
      <w:r w:rsidR="00AE66A7" w:rsidRPr="00943B3A">
        <w:t>Staff has attached compliance tariff pages reflecting the proposed rate adjustment</w:t>
      </w:r>
      <w:r w:rsidR="007656F2" w:rsidRPr="00943B3A">
        <w:t xml:space="preserve"> to this pleading. </w:t>
      </w:r>
    </w:p>
    <w:p w:rsidR="00E45F52" w:rsidRPr="00943B3A" w:rsidRDefault="00E45F52" w:rsidP="00E45F52"/>
    <w:p w:rsidR="00B52BE5" w:rsidRPr="00E45F52" w:rsidRDefault="00B52BE5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E45F52">
        <w:rPr>
          <w:b/>
          <w:smallCaps/>
        </w:rPr>
        <w:t>C</w:t>
      </w:r>
      <w:r w:rsidR="00E45F52" w:rsidRPr="00E45F52">
        <w:rPr>
          <w:b/>
          <w:smallCaps/>
        </w:rPr>
        <w:t>onclusion</w:t>
      </w:r>
    </w:p>
    <w:p w:rsidR="00FD4A4A" w:rsidRDefault="00A55977" w:rsidP="001A3899">
      <w:pPr>
        <w:spacing w:line="360" w:lineRule="auto"/>
        <w:ind w:firstLine="720"/>
      </w:pPr>
      <w:r w:rsidRPr="00880095">
        <w:rPr>
          <w:szCs w:val="24"/>
        </w:rPr>
        <w:t xml:space="preserve">For the reasons specified above, Staff respectfully recommends that </w:t>
      </w:r>
      <w:r>
        <w:rPr>
          <w:szCs w:val="24"/>
        </w:rPr>
        <w:t>The Ridge</w:t>
      </w:r>
      <w:r w:rsidRPr="00880095">
        <w:rPr>
          <w:szCs w:val="24"/>
        </w:rPr>
        <w:t>’s application be approved</w:t>
      </w:r>
      <w:r>
        <w:t>.</w:t>
      </w:r>
    </w:p>
    <w:p w:rsidR="00795FB7" w:rsidRDefault="00795FB7">
      <w:pPr>
        <w:jc w:val="left"/>
        <w:rPr>
          <w:bCs/>
          <w:szCs w:val="24"/>
        </w:rPr>
      </w:pPr>
    </w:p>
    <w:p w:rsidR="00FA7577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 w:rsidR="00F153AE">
        <w:rPr>
          <w:bCs/>
          <w:szCs w:val="24"/>
        </w:rPr>
        <w:t>April 26</w:t>
      </w:r>
      <w:r w:rsidR="00E45F52">
        <w:rPr>
          <w:bCs/>
          <w:szCs w:val="24"/>
        </w:rPr>
        <w:t>, 2019</w:t>
      </w:r>
    </w:p>
    <w:p w:rsidR="00E45F52" w:rsidRDefault="00E45F52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37150B" w:rsidRPr="00D91433" w:rsidRDefault="0037150B" w:rsidP="0037150B">
      <w:pPr>
        <w:ind w:left="4320"/>
      </w:pPr>
      <w:r w:rsidRPr="00D91433">
        <w:t>Stephen Mack</w:t>
      </w:r>
    </w:p>
    <w:p w:rsidR="0037150B" w:rsidRPr="00D91433" w:rsidRDefault="0037150B" w:rsidP="0037150B">
      <w:pPr>
        <w:ind w:left="4320"/>
      </w:pPr>
      <w:r w:rsidRPr="00D91433">
        <w:t>Managing Attorney</w:t>
      </w:r>
    </w:p>
    <w:p w:rsidR="0037150B" w:rsidRDefault="0037150B" w:rsidP="0037150B">
      <w:pPr>
        <w:ind w:left="4320"/>
      </w:pPr>
    </w:p>
    <w:p w:rsidR="0037150B" w:rsidRPr="00D91433" w:rsidRDefault="0037150B" w:rsidP="0037150B">
      <w:pPr>
        <w:ind w:left="4320"/>
      </w:pPr>
    </w:p>
    <w:p w:rsidR="0037150B" w:rsidRPr="00D91433" w:rsidRDefault="0037150B" w:rsidP="0037150B">
      <w:pPr>
        <w:ind w:left="4320"/>
      </w:pPr>
      <w:r w:rsidRPr="00D91433">
        <w:t>_____________</w:t>
      </w:r>
      <w:r>
        <w:t>_______</w:t>
      </w:r>
      <w:r w:rsidRPr="00D91433">
        <w:t>_________</w:t>
      </w:r>
    </w:p>
    <w:p w:rsidR="0037150B" w:rsidRPr="00D91433" w:rsidRDefault="0037150B" w:rsidP="0037150B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p w:rsidR="0037150B" w:rsidRPr="00D91433" w:rsidRDefault="0037150B" w:rsidP="0037150B">
      <w:pPr>
        <w:ind w:left="4320"/>
      </w:pPr>
      <w:r w:rsidRPr="00D91433">
        <w:t xml:space="preserve">State Bar No. </w:t>
      </w:r>
      <w:r w:rsidRPr="00012779">
        <w:t>24109536</w:t>
      </w:r>
    </w:p>
    <w:p w:rsidR="0037150B" w:rsidRPr="00D91433" w:rsidRDefault="0037150B" w:rsidP="0037150B">
      <w:pPr>
        <w:ind w:left="4320"/>
      </w:pPr>
      <w:r w:rsidRPr="00D91433">
        <w:t>1701 N. Congress Avenue</w:t>
      </w:r>
    </w:p>
    <w:p w:rsidR="0037150B" w:rsidRPr="00D91433" w:rsidRDefault="0037150B" w:rsidP="0037150B">
      <w:pPr>
        <w:ind w:left="4320"/>
      </w:pPr>
      <w:r w:rsidRPr="00D91433">
        <w:t>P.O. Box 13326</w:t>
      </w:r>
    </w:p>
    <w:p w:rsidR="0037150B" w:rsidRPr="00D91433" w:rsidRDefault="0037150B" w:rsidP="0037150B">
      <w:pPr>
        <w:ind w:left="4320"/>
      </w:pPr>
      <w:r w:rsidRPr="00D91433">
        <w:t>Austin, Texas 78711-3326</w:t>
      </w:r>
    </w:p>
    <w:p w:rsidR="0037150B" w:rsidRPr="00D91433" w:rsidRDefault="0037150B" w:rsidP="0037150B">
      <w:pPr>
        <w:ind w:left="4320"/>
      </w:pPr>
      <w:r w:rsidRPr="00D91433">
        <w:t>(512) 936-</w:t>
      </w:r>
      <w:r>
        <w:t>7275</w:t>
      </w:r>
    </w:p>
    <w:p w:rsidR="0037150B" w:rsidRDefault="0037150B" w:rsidP="0037150B">
      <w:pPr>
        <w:ind w:left="4320"/>
      </w:pPr>
      <w:r>
        <w:t>(512) 936-7268</w:t>
      </w:r>
      <w:r w:rsidRPr="00D91433">
        <w:t xml:space="preserve"> (facsimile)</w:t>
      </w:r>
    </w:p>
    <w:p w:rsidR="0037150B" w:rsidRPr="00D91433" w:rsidRDefault="0037150B" w:rsidP="0037150B">
      <w:pPr>
        <w:ind w:left="4320"/>
      </w:pPr>
      <w:r>
        <w:t>c</w:t>
      </w:r>
      <w:r w:rsidRPr="00E16C8B">
        <w:t>reighton.</w:t>
      </w:r>
      <w:r>
        <w:t>m</w:t>
      </w:r>
      <w:r w:rsidRPr="00E16C8B">
        <w:t>c</w:t>
      </w:r>
      <w:r>
        <w:t>m</w:t>
      </w:r>
      <w:r w:rsidRPr="00E16C8B">
        <w:t>urray</w:t>
      </w:r>
      <w:r>
        <w:t>@puc.texas.gov</w:t>
      </w:r>
    </w:p>
    <w:p w:rsidR="0037150B" w:rsidRDefault="0037150B" w:rsidP="0037150B">
      <w:pPr>
        <w:jc w:val="left"/>
      </w:pPr>
    </w:p>
    <w:p w:rsidR="00E45F52" w:rsidRDefault="00E45F52" w:rsidP="00943B3A">
      <w:pPr>
        <w:jc w:val="center"/>
        <w:rPr>
          <w:b/>
          <w:szCs w:val="24"/>
        </w:rPr>
      </w:pPr>
    </w:p>
    <w:p w:rsidR="00E45F52" w:rsidRDefault="00E45F52" w:rsidP="00943B3A">
      <w:pPr>
        <w:jc w:val="center"/>
        <w:rPr>
          <w:b/>
          <w:szCs w:val="24"/>
        </w:rPr>
      </w:pPr>
    </w:p>
    <w:p w:rsidR="003744AE" w:rsidRPr="00943B3A" w:rsidRDefault="003744AE" w:rsidP="00943B3A">
      <w:pPr>
        <w:jc w:val="center"/>
        <w:rPr>
          <w:b/>
          <w:szCs w:val="24"/>
        </w:rPr>
      </w:pPr>
      <w:r w:rsidRPr="00943B3A">
        <w:rPr>
          <w:b/>
          <w:szCs w:val="24"/>
        </w:rPr>
        <w:t>DOCKET NO.</w:t>
      </w:r>
      <w:r w:rsidR="005545F8" w:rsidRPr="00943B3A">
        <w:rPr>
          <w:b/>
          <w:szCs w:val="24"/>
        </w:rPr>
        <w:t xml:space="preserve"> </w:t>
      </w:r>
      <w:r w:rsidR="0037150B">
        <w:rPr>
          <w:b/>
          <w:szCs w:val="24"/>
        </w:rPr>
        <w:t>49</w:t>
      </w:r>
      <w:r w:rsidR="00F65241">
        <w:rPr>
          <w:b/>
          <w:szCs w:val="24"/>
        </w:rPr>
        <w:t>335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153AE">
        <w:rPr>
          <w:szCs w:val="24"/>
        </w:rPr>
        <w:t>this the 26</w:t>
      </w:r>
      <w:bookmarkStart w:id="0" w:name="_GoBack"/>
      <w:bookmarkEnd w:id="0"/>
      <w:r w:rsidR="00E45F52" w:rsidRPr="00E45F52">
        <w:rPr>
          <w:szCs w:val="24"/>
          <w:vertAlign w:val="superscript"/>
        </w:rPr>
        <w:t>th</w:t>
      </w:r>
      <w:r w:rsidR="00E45F52">
        <w:rPr>
          <w:szCs w:val="24"/>
        </w:rPr>
        <w:t xml:space="preserve"> of April, 2019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943B3A" w:rsidRPr="00DF0F91" w:rsidRDefault="00943B3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</w:t>
      </w:r>
      <w:r w:rsidR="0037150B">
        <w:t>___________</w:t>
      </w:r>
    </w:p>
    <w:p w:rsidR="0038776A" w:rsidRPr="00943B3A" w:rsidRDefault="0037150B" w:rsidP="00943B3A">
      <w:pPr>
        <w:keepNext/>
        <w:spacing w:line="360" w:lineRule="auto"/>
        <w:ind w:left="3600" w:firstLine="720"/>
        <w:rPr>
          <w:b/>
          <w:szCs w:val="24"/>
        </w:rPr>
      </w:pPr>
      <w:r w:rsidRPr="00364EB2">
        <w:t>Creighton</w:t>
      </w:r>
      <w:r>
        <w:t xml:space="preserve"> R.</w:t>
      </w:r>
      <w:r w:rsidRPr="00364EB2">
        <w:t xml:space="preserve"> McMurray</w:t>
      </w:r>
    </w:p>
    <w:sectPr w:rsidR="0038776A" w:rsidRPr="00943B3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55B" w:rsidRDefault="00DD255B">
      <w:r>
        <w:separator/>
      </w:r>
    </w:p>
  </w:endnote>
  <w:endnote w:type="continuationSeparator" w:id="0">
    <w:p w:rsidR="00DD255B" w:rsidRDefault="00DD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943B3A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943B3A">
      <w:rPr>
        <w:rStyle w:val="PageNumber"/>
        <w:sz w:val="20"/>
      </w:rPr>
      <w:fldChar w:fldCharType="begin"/>
    </w:r>
    <w:r w:rsidRPr="00943B3A">
      <w:rPr>
        <w:rStyle w:val="PageNumber"/>
        <w:sz w:val="20"/>
      </w:rPr>
      <w:instrText xml:space="preserve">PAGE  </w:instrText>
    </w:r>
    <w:r w:rsidRPr="00943B3A">
      <w:rPr>
        <w:rStyle w:val="PageNumber"/>
        <w:sz w:val="20"/>
      </w:rPr>
      <w:fldChar w:fldCharType="separate"/>
    </w:r>
    <w:r w:rsidR="00F153AE">
      <w:rPr>
        <w:rStyle w:val="PageNumber"/>
        <w:noProof/>
        <w:sz w:val="20"/>
      </w:rPr>
      <w:t>2</w:t>
    </w:r>
    <w:r w:rsidRPr="00943B3A">
      <w:rPr>
        <w:rStyle w:val="PageNumber"/>
        <w:sz w:val="20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55B" w:rsidRDefault="00DD255B">
      <w:r>
        <w:separator/>
      </w:r>
    </w:p>
  </w:footnote>
  <w:footnote w:type="continuationSeparator" w:id="0">
    <w:p w:rsidR="00DD255B" w:rsidRDefault="00DD2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CB297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86897"/>
    <w:multiLevelType w:val="hybridMultilevel"/>
    <w:tmpl w:val="78D056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9344E84"/>
    <w:multiLevelType w:val="hybridMultilevel"/>
    <w:tmpl w:val="A23C855C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4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65811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E6F6D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72EE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1E9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50B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3FF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18BE"/>
    <w:rsid w:val="005C5115"/>
    <w:rsid w:val="005C5652"/>
    <w:rsid w:val="005C6EE1"/>
    <w:rsid w:val="005D0016"/>
    <w:rsid w:val="005D0E47"/>
    <w:rsid w:val="005D4BDA"/>
    <w:rsid w:val="005D7514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4061"/>
    <w:rsid w:val="00795FB7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B76AC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3B3A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55977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74446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35947"/>
    <w:rsid w:val="00C37AE4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651F"/>
    <w:rsid w:val="00C97024"/>
    <w:rsid w:val="00CA0805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76E3C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255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37B8"/>
    <w:rsid w:val="00E35B5D"/>
    <w:rsid w:val="00E363C9"/>
    <w:rsid w:val="00E45F5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31AE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53AE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65241"/>
    <w:rsid w:val="00F70835"/>
    <w:rsid w:val="00F70B3E"/>
    <w:rsid w:val="00F7288B"/>
    <w:rsid w:val="00F8061A"/>
    <w:rsid w:val="00F806A1"/>
    <w:rsid w:val="00F83A1D"/>
    <w:rsid w:val="00F87258"/>
    <w:rsid w:val="00F9178E"/>
    <w:rsid w:val="00F929F0"/>
    <w:rsid w:val="00F94F2F"/>
    <w:rsid w:val="00F97025"/>
    <w:rsid w:val="00FA35A6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ListBullet">
    <w:name w:val="List Bullet"/>
    <w:basedOn w:val="Normal"/>
    <w:rsid w:val="00E45F52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724BD-DA7F-4C11-9918-F187424A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2019-04-22T20:50:00Z</dcterms:created>
  <dcterms:modified xsi:type="dcterms:W3CDTF">2019-04-25T19:41:00Z</dcterms:modified>
</cp:coreProperties>
</file>